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4" w:rsidRDefault="008A777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Návrh plánu kontrolnej činnosti hlavného kontrolóra Obce </w:t>
      </w:r>
      <w:proofErr w:type="spellStart"/>
      <w:r>
        <w:rPr>
          <w:b/>
          <w:sz w:val="24"/>
          <w:szCs w:val="24"/>
          <w:u w:val="single"/>
        </w:rPr>
        <w:t>Žitavany</w:t>
      </w:r>
      <w:proofErr w:type="spellEnd"/>
      <w:r>
        <w:rPr>
          <w:b/>
          <w:sz w:val="24"/>
          <w:szCs w:val="24"/>
          <w:u w:val="single"/>
        </w:rPr>
        <w:t xml:space="preserve"> na I. polrok 2023.</w:t>
      </w:r>
    </w:p>
    <w:p w:rsidR="008A7773" w:rsidRDefault="008A7773">
      <w:pPr>
        <w:rPr>
          <w:sz w:val="24"/>
          <w:szCs w:val="24"/>
        </w:rPr>
      </w:pPr>
    </w:p>
    <w:p w:rsidR="008A7773" w:rsidRDefault="008A7773">
      <w:pPr>
        <w:rPr>
          <w:sz w:val="24"/>
          <w:szCs w:val="24"/>
        </w:rPr>
      </w:pPr>
      <w:r>
        <w:rPr>
          <w:sz w:val="24"/>
          <w:szCs w:val="24"/>
        </w:rPr>
        <w:t>Na základe ustanovení Zákona č.</w:t>
      </w:r>
      <w:r w:rsidR="005E2338">
        <w:rPr>
          <w:sz w:val="24"/>
          <w:szCs w:val="24"/>
        </w:rPr>
        <w:t>357</w:t>
      </w:r>
      <w:r>
        <w:rPr>
          <w:sz w:val="24"/>
          <w:szCs w:val="24"/>
        </w:rPr>
        <w:t>/2015 a ostatných súvisiacich zákonov a predpisov predkladám Obecnému zastupiteľstvu v </w:t>
      </w:r>
      <w:proofErr w:type="spellStart"/>
      <w:r>
        <w:rPr>
          <w:sz w:val="24"/>
          <w:szCs w:val="24"/>
        </w:rPr>
        <w:t>Žitavanoch</w:t>
      </w:r>
      <w:proofErr w:type="spellEnd"/>
      <w:r>
        <w:rPr>
          <w:sz w:val="24"/>
          <w:szCs w:val="24"/>
        </w:rPr>
        <w:t xml:space="preserve">  „ Návrh plánu kontrolnej činnosti hlavného kontrolóra Obce </w:t>
      </w:r>
      <w:proofErr w:type="spellStart"/>
      <w:r>
        <w:rPr>
          <w:sz w:val="24"/>
          <w:szCs w:val="24"/>
        </w:rPr>
        <w:t>Žitavany</w:t>
      </w:r>
      <w:proofErr w:type="spellEnd"/>
      <w:r>
        <w:rPr>
          <w:sz w:val="24"/>
          <w:szCs w:val="24"/>
        </w:rPr>
        <w:t xml:space="preserve"> na prvý polrok 2023.“</w:t>
      </w:r>
    </w:p>
    <w:p w:rsidR="008A7773" w:rsidRDefault="008A777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Stanoviská :</w:t>
      </w:r>
    </w:p>
    <w:p w:rsidR="008A7773" w:rsidRDefault="008A7773" w:rsidP="008A777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Vypracovanie odborného stanoviska k návrhu rozpočtu obce.</w:t>
      </w:r>
    </w:p>
    <w:p w:rsidR="008A7773" w:rsidRDefault="008A7773" w:rsidP="008A777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Vypracovanie odborného stanoviska k záverečnému účtu obce.</w:t>
      </w:r>
    </w:p>
    <w:p w:rsidR="008A7773" w:rsidRDefault="008A7773" w:rsidP="008A777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Predloženie správy o kontrolnej činnosti za rok 2022.</w:t>
      </w:r>
    </w:p>
    <w:p w:rsidR="008A7773" w:rsidRDefault="008A7773" w:rsidP="008A777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Spolupráca pri tvorbe koncepčných materiálov, vnútorných predpisov, VZN Obce.</w:t>
      </w:r>
    </w:p>
    <w:p w:rsidR="005E2338" w:rsidRDefault="005E2338" w:rsidP="005E233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Pravidelné následné kontroly :</w:t>
      </w:r>
    </w:p>
    <w:p w:rsidR="005E2338" w:rsidRDefault="005E2338" w:rsidP="005E233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Kontrola plnenia uznesení OZ Obce </w:t>
      </w:r>
      <w:proofErr w:type="spellStart"/>
      <w:r>
        <w:rPr>
          <w:sz w:val="24"/>
          <w:szCs w:val="24"/>
        </w:rPr>
        <w:t>Žitavany</w:t>
      </w:r>
      <w:proofErr w:type="spellEnd"/>
      <w:r>
        <w:rPr>
          <w:sz w:val="24"/>
          <w:szCs w:val="24"/>
        </w:rPr>
        <w:t>.</w:t>
      </w:r>
    </w:p>
    <w:p w:rsidR="005E2338" w:rsidRDefault="005E2338" w:rsidP="005E233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Kontrola platnosti VZN Obce </w:t>
      </w:r>
      <w:proofErr w:type="spellStart"/>
      <w:r>
        <w:rPr>
          <w:sz w:val="24"/>
          <w:szCs w:val="24"/>
        </w:rPr>
        <w:t>Žitavany</w:t>
      </w:r>
      <w:proofErr w:type="spellEnd"/>
      <w:r>
        <w:rPr>
          <w:sz w:val="24"/>
          <w:szCs w:val="24"/>
        </w:rPr>
        <w:t>.</w:t>
      </w:r>
    </w:p>
    <w:p w:rsidR="005E2338" w:rsidRDefault="005E2338" w:rsidP="005E233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Kontrola zverejňovania objednávok, zmlúv a faktúr – priebežne.</w:t>
      </w:r>
    </w:p>
    <w:p w:rsidR="005E2338" w:rsidRDefault="005E2338" w:rsidP="005E233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Ostatné kontroly :</w:t>
      </w:r>
    </w:p>
    <w:p w:rsidR="005E2338" w:rsidRDefault="005E2338" w:rsidP="005E2338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Kontroly vykonávané na základe uznesení OZ.</w:t>
      </w:r>
    </w:p>
    <w:p w:rsidR="005E2338" w:rsidRDefault="005E2338" w:rsidP="005E2338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Kontroly vykonávané na základe vlastného uváženia a poznatkov pri výkone vlastnej činnosti.</w:t>
      </w:r>
    </w:p>
    <w:p w:rsidR="005E2338" w:rsidRDefault="004F0836" w:rsidP="005E2338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Spolupráca so štátnymi orgánmi vo veci kontroly hospodárenia s verejnými financiami.</w:t>
      </w:r>
    </w:p>
    <w:p w:rsidR="004F0836" w:rsidRDefault="004F0836" w:rsidP="005E2338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Kontrola plnenia rozpočtových pravidiel územnej samosprávy podľa zákona 583/2004 a neskorších predpisov.</w:t>
      </w:r>
    </w:p>
    <w:p w:rsidR="004F0836" w:rsidRDefault="004F0836" w:rsidP="004F0836">
      <w:pPr>
        <w:rPr>
          <w:sz w:val="24"/>
          <w:szCs w:val="24"/>
        </w:rPr>
      </w:pPr>
    </w:p>
    <w:p w:rsidR="004F0836" w:rsidRDefault="004F0836" w:rsidP="004F0836">
      <w:pPr>
        <w:rPr>
          <w:sz w:val="24"/>
          <w:szCs w:val="24"/>
        </w:rPr>
      </w:pPr>
    </w:p>
    <w:p w:rsidR="004F0836" w:rsidRDefault="004F0836" w:rsidP="004F0836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Žitavanoch</w:t>
      </w:r>
      <w:proofErr w:type="spellEnd"/>
      <w:r>
        <w:rPr>
          <w:sz w:val="24"/>
          <w:szCs w:val="24"/>
        </w:rPr>
        <w:t xml:space="preserve"> , dňa 6.2.2023                               </w:t>
      </w:r>
    </w:p>
    <w:p w:rsidR="004F0836" w:rsidRDefault="004F0836" w:rsidP="004F08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4F0836" w:rsidRDefault="004F0836" w:rsidP="004F08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IC.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., Mgr. Ing. Jaroslav DUBEC 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F0836" w:rsidRPr="004F0836" w:rsidRDefault="004F0836" w:rsidP="004F08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HKO </w:t>
      </w:r>
      <w:proofErr w:type="spellStart"/>
      <w:r>
        <w:rPr>
          <w:sz w:val="24"/>
          <w:szCs w:val="24"/>
        </w:rPr>
        <w:t>Žitavany</w:t>
      </w:r>
      <w:proofErr w:type="spellEnd"/>
    </w:p>
    <w:sectPr w:rsidR="004F0836" w:rsidRPr="004F0836" w:rsidSect="00CD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FF6"/>
    <w:multiLevelType w:val="hybridMultilevel"/>
    <w:tmpl w:val="C37279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83F30"/>
    <w:multiLevelType w:val="hybridMultilevel"/>
    <w:tmpl w:val="3CD066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5D46"/>
    <w:multiLevelType w:val="hybridMultilevel"/>
    <w:tmpl w:val="8CB0D9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773"/>
    <w:rsid w:val="004F0836"/>
    <w:rsid w:val="005E2338"/>
    <w:rsid w:val="008A7773"/>
    <w:rsid w:val="00CD53C4"/>
    <w:rsid w:val="00E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2023-02-06T21:11:00Z</dcterms:created>
  <dcterms:modified xsi:type="dcterms:W3CDTF">2023-02-06T21:57:00Z</dcterms:modified>
</cp:coreProperties>
</file>